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41860" w14:textId="77777777" w:rsidR="00520EFA" w:rsidRPr="00520EFA" w:rsidRDefault="00520EFA" w:rsidP="00AE3AA1">
      <w:pPr>
        <w:spacing w:before="100" w:beforeAutospacing="1" w:after="100" w:afterAutospacing="1" w:line="240" w:lineRule="auto"/>
        <w:jc w:val="both"/>
        <w:outlineLvl w:val="1"/>
        <w:rPr>
          <w:rFonts w:ascii="Times New Roman" w:eastAsia="Times New Roman" w:hAnsi="Times New Roman" w:cs="Times New Roman"/>
          <w:b/>
          <w:bCs/>
          <w:sz w:val="20"/>
          <w:szCs w:val="20"/>
          <w:lang w:eastAsia="sk-SK"/>
        </w:rPr>
      </w:pPr>
      <w:r w:rsidRPr="00520EFA">
        <w:rPr>
          <w:rFonts w:ascii="Times New Roman" w:eastAsia="Times New Roman" w:hAnsi="Times New Roman" w:cs="Times New Roman"/>
          <w:b/>
          <w:bCs/>
          <w:sz w:val="20"/>
          <w:szCs w:val="20"/>
          <w:lang w:eastAsia="sk-SK"/>
        </w:rPr>
        <w:t>Všeobecné zásady ochrany osobných údajov</w:t>
      </w:r>
    </w:p>
    <w:p w14:paraId="5677CC1A"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Prevádzkovateľ </w:t>
      </w:r>
    </w:p>
    <w:p w14:paraId="4CDDE83F" w14:textId="23390B1E"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 xml:space="preserve">Spoločnosť </w:t>
      </w:r>
      <w:bookmarkStart w:id="0" w:name="_Hlk63767453"/>
      <w:r w:rsidR="00EA54FC" w:rsidRPr="007067E6">
        <w:rPr>
          <w:rStyle w:val="ra"/>
          <w:rFonts w:ascii="Times New Roman" w:hAnsi="Times New Roman" w:cs="Times New Roman"/>
          <w:sz w:val="20"/>
          <w:szCs w:val="20"/>
        </w:rPr>
        <w:t>fyzioPro</w:t>
      </w:r>
      <w:r w:rsidRPr="00520EFA">
        <w:rPr>
          <w:rFonts w:ascii="Times New Roman" w:eastAsia="Times New Roman" w:hAnsi="Times New Roman" w:cs="Times New Roman"/>
          <w:sz w:val="20"/>
          <w:szCs w:val="20"/>
          <w:lang w:eastAsia="sk-SK"/>
        </w:rPr>
        <w:t xml:space="preserve"> s.r.o., IČO: </w:t>
      </w:r>
      <w:r w:rsidR="00EA54FC" w:rsidRPr="007067E6">
        <w:rPr>
          <w:rStyle w:val="ra"/>
          <w:rFonts w:ascii="Times New Roman" w:hAnsi="Times New Roman" w:cs="Times New Roman"/>
          <w:sz w:val="20"/>
          <w:szCs w:val="20"/>
        </w:rPr>
        <w:t>50 753 282</w:t>
      </w:r>
      <w:r w:rsidRPr="00520EFA">
        <w:rPr>
          <w:rFonts w:ascii="Times New Roman" w:eastAsia="Times New Roman" w:hAnsi="Times New Roman" w:cs="Times New Roman"/>
          <w:sz w:val="20"/>
          <w:szCs w:val="20"/>
          <w:lang w:eastAsia="sk-SK"/>
        </w:rPr>
        <w:t xml:space="preserve">, sídlo: </w:t>
      </w:r>
      <w:r w:rsidR="00EA54FC" w:rsidRPr="007067E6">
        <w:rPr>
          <w:rStyle w:val="ra"/>
          <w:rFonts w:ascii="Times New Roman" w:hAnsi="Times New Roman" w:cs="Times New Roman"/>
          <w:sz w:val="20"/>
          <w:szCs w:val="20"/>
        </w:rPr>
        <w:t>Levočská 5</w:t>
      </w:r>
      <w:r w:rsidRPr="00520EFA">
        <w:rPr>
          <w:rFonts w:ascii="Times New Roman" w:eastAsia="Times New Roman" w:hAnsi="Times New Roman" w:cs="Times New Roman"/>
          <w:sz w:val="20"/>
          <w:szCs w:val="20"/>
          <w:lang w:eastAsia="sk-SK"/>
        </w:rPr>
        <w:t>, 040 01</w:t>
      </w:r>
      <w:r w:rsidR="00EA54FC" w:rsidRPr="007067E6">
        <w:rPr>
          <w:rFonts w:ascii="Times New Roman" w:eastAsia="Times New Roman" w:hAnsi="Times New Roman" w:cs="Times New Roman"/>
          <w:sz w:val="20"/>
          <w:szCs w:val="20"/>
          <w:lang w:eastAsia="sk-SK"/>
        </w:rPr>
        <w:t>2</w:t>
      </w:r>
      <w:r w:rsidRPr="00520EFA">
        <w:rPr>
          <w:rFonts w:ascii="Times New Roman" w:eastAsia="Times New Roman" w:hAnsi="Times New Roman" w:cs="Times New Roman"/>
          <w:sz w:val="20"/>
          <w:szCs w:val="20"/>
          <w:lang w:eastAsia="sk-SK"/>
        </w:rPr>
        <w:t xml:space="preserve"> Košice, </w:t>
      </w:r>
      <w:r w:rsidR="007067E6" w:rsidRPr="00520EFA">
        <w:rPr>
          <w:rFonts w:ascii="Times New Roman" w:eastAsia="Times New Roman" w:hAnsi="Times New Roman" w:cs="Times New Roman"/>
          <w:sz w:val="20"/>
          <w:szCs w:val="20"/>
          <w:lang w:eastAsia="sk-SK"/>
        </w:rPr>
        <w:t xml:space="preserve">zapísaná v Obchodnom registri Okresného súdu Košice I, odd.: Sro, vložka č.: </w:t>
      </w:r>
      <w:r w:rsidR="007067E6" w:rsidRPr="007067E6">
        <w:rPr>
          <w:rStyle w:val="ra"/>
          <w:rFonts w:ascii="Times New Roman" w:hAnsi="Times New Roman" w:cs="Times New Roman"/>
          <w:sz w:val="20"/>
          <w:szCs w:val="20"/>
        </w:rPr>
        <w:t>40992/V</w:t>
      </w:r>
      <w:r w:rsidR="007067E6" w:rsidRPr="007067E6">
        <w:rPr>
          <w:rFonts w:ascii="Times New Roman" w:eastAsia="Times New Roman" w:hAnsi="Times New Roman" w:cs="Times New Roman"/>
          <w:sz w:val="20"/>
          <w:szCs w:val="20"/>
          <w:lang w:eastAsia="sk-SK"/>
        </w:rPr>
        <w:t xml:space="preserve">  </w:t>
      </w:r>
      <w:bookmarkEnd w:id="0"/>
      <w:r w:rsidR="00B168FD">
        <w:rPr>
          <w:rFonts w:ascii="Times New Roman" w:eastAsia="Times New Roman" w:hAnsi="Times New Roman" w:cs="Times New Roman"/>
          <w:sz w:val="20"/>
          <w:szCs w:val="20"/>
          <w:lang w:eastAsia="sk-SK"/>
        </w:rPr>
        <w:t>j</w:t>
      </w:r>
      <w:r w:rsidRPr="00520EFA">
        <w:rPr>
          <w:rFonts w:ascii="Times New Roman" w:eastAsia="Times New Roman" w:hAnsi="Times New Roman" w:cs="Times New Roman"/>
          <w:sz w:val="20"/>
          <w:szCs w:val="20"/>
          <w:lang w:eastAsia="sk-SK"/>
        </w:rPr>
        <w:t>e prevádzkovateľom všetkých osobných údajov, ktoré bude spracúvať v súlade s príslušnými právnymi predpismi.</w:t>
      </w:r>
    </w:p>
    <w:p w14:paraId="78239AD1"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Prevádzkovateľ postupuje pri spracovaní osobných údajov v súlade s príslušnými právnymi predpismi Slovenskej republiky a s legislatívou Európskej únie a v maximálnej miere dbá na súkromie dotknutých osôb a na ochranu ich osobných údajov, ktoré jej boli poskytnuté a ktoré spracúva.</w:t>
      </w:r>
    </w:p>
    <w:p w14:paraId="08F72D47"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Dôvody spracovania osobných údajov</w:t>
      </w:r>
    </w:p>
    <w:p w14:paraId="0D90BF42"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Spracúvanie získaných a poskytnutých osobných údajov je súčasťou našej činnosti. Bez poskytnutia osobných údajov a bez ich spracúvania by sme našim klientom a ostatným dotknutým osobám nemohli poskytnúť naše služby v požadovanom rozsahu.</w:t>
      </w:r>
    </w:p>
    <w:p w14:paraId="0505FEE1"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Základ pre spracovanie osobných údajov</w:t>
      </w:r>
    </w:p>
    <w:p w14:paraId="520F9E2E"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Súčasná právna úprava umožňuje spracovávať osobné údaje na základe zákona (teda aj bez súhlasu dotknutej osoby) alebo na základe súhlasu dotknutej osoby.</w:t>
      </w:r>
    </w:p>
    <w:p w14:paraId="3C343D80"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Spracúvanie osobných údajov na základe zákona znamená, že aj bez Vášho súhlasu môžeme spracúvať Vaše osobné údaje pre účely výkonu našej činnosti. Základom pre takéto spracúvanie Vašich osobných údajov sú príslušné právne predpisy vzťahujúce sa na našu činnosť (službu).</w:t>
      </w:r>
    </w:p>
    <w:p w14:paraId="3B283BD4"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Ak neexistuje zákonný dôvod na spracúvanie osobných údajov bez Vášho súhlasu, spracúvame Vaše osobné údaje len na základe Vami udeleného súhlasu. </w:t>
      </w:r>
    </w:p>
    <w:p w14:paraId="118C162D"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Zverejňovanie údajov tretím stranám</w:t>
      </w:r>
    </w:p>
    <w:p w14:paraId="463B6DE0"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Nami spracúvané Vaše osobné údaje môžu byť spracúvané aj tretími osobami, za predpokladu, že je to nevyhnutné na plnenie nášho záväzku voči Vám, našim klientom alebo na poskytovanie našich služieb. Pri výbere týchto partnerov vždy dbáme na to, aby bol zaručený vysoký štandard ochrany Vašich osobných údajov. </w:t>
      </w:r>
    </w:p>
    <w:p w14:paraId="70F306AF"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Osobné údaje dotknutej osoby môžu byť spracúvané v krajinách Európskej únie a krajinách, ktoré sú zmluvnou stranou Dohody o Európskom hospodárskom priestore. Prenos osobných údajov môže nastať len do tretích krajín, ktorých právny režim považuje Európska komisia za zabezpečujúci adekvátnu úroveň ochrany osobných údajov.</w:t>
      </w:r>
    </w:p>
    <w:p w14:paraId="36545F63"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Nakladanie s osobnými údajmi</w:t>
      </w:r>
    </w:p>
    <w:p w14:paraId="5DDC1D86"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Prevádzkovateľ spracováva Vaše osobné údaje buď manuálne alebo za využitia elektronických systémov. Prevádzkovateľ prijal všetky potrebné a nevyhnutné opatrenia nielen technického alebo aj personálneho a kontrolného charakteru, aby úroveň ochrany Vašich osobných údajov bola čo najvyššia.</w:t>
      </w:r>
    </w:p>
    <w:p w14:paraId="60657F3C"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Práva dotknutej osoby</w:t>
      </w:r>
    </w:p>
    <w:p w14:paraId="30CF0DAB" w14:textId="77777777"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Dotknutá osoba má právo:</w:t>
      </w:r>
    </w:p>
    <w:p w14:paraId="124C300B" w14:textId="77777777" w:rsidR="00520EFA" w:rsidRPr="00520EFA" w:rsidRDefault="00520EFA" w:rsidP="00AE3AA1">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požadovať od prevádzkovateľa prístup k osobným údajom týkajúcim sa dotknutej osoby,</w:t>
      </w:r>
    </w:p>
    <w:p w14:paraId="0FDBBE16" w14:textId="77777777" w:rsidR="00520EFA" w:rsidRPr="00520EFA" w:rsidRDefault="00520EFA" w:rsidP="00AE3AA1">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na opravu alebo vymazanie, alebo obmedzenie spracúvania osobných údajov, </w:t>
      </w:r>
    </w:p>
    <w:p w14:paraId="7C180C48" w14:textId="77777777" w:rsidR="00520EFA" w:rsidRPr="00520EFA" w:rsidRDefault="00520EFA" w:rsidP="00AE3AA1">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namietať proti spracúvaniu osobných údajov</w:t>
      </w:r>
    </w:p>
    <w:p w14:paraId="419C327F" w14:textId="77777777" w:rsidR="00520EFA" w:rsidRPr="00520EFA" w:rsidRDefault="00520EFA" w:rsidP="00AE3AA1">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na prenosnosť osobných údajov, </w:t>
      </w:r>
    </w:p>
    <w:p w14:paraId="204A1438" w14:textId="77777777" w:rsidR="00520EFA" w:rsidRPr="00520EFA" w:rsidRDefault="00520EFA" w:rsidP="00AE3AA1">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lastRenderedPageBreak/>
        <w:t>podať sťažnosť alebo návrh na začatie konania dozornému orgánu, ktorým je Úrad na ochranu osobných údajov,</w:t>
      </w:r>
    </w:p>
    <w:p w14:paraId="54F67944" w14:textId="77777777" w:rsidR="00520EFA" w:rsidRPr="00520EFA" w:rsidRDefault="00520EFA" w:rsidP="00AE3AA1">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svoj súhlas so spracovaním osobných údajov kedykoľvek odvolať.</w:t>
      </w:r>
    </w:p>
    <w:p w14:paraId="0E970624" w14:textId="4466B26E" w:rsidR="00520EFA" w:rsidRP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Akékoľvek otázky súvisiace s ochranou Vašich osobných údajov nám môžete zaslať na email: </w:t>
      </w:r>
      <w:hyperlink r:id="rId5" w:history="1">
        <w:r w:rsidR="004B3FEE" w:rsidRPr="007067E6">
          <w:rPr>
            <w:rStyle w:val="Hypertextovprepojenie"/>
            <w:rFonts w:ascii="Times New Roman" w:hAnsi="Times New Roman" w:cs="Times New Roman"/>
            <w:sz w:val="20"/>
            <w:szCs w:val="20"/>
          </w:rPr>
          <w:t>fyziopro@gmail.com</w:t>
        </w:r>
      </w:hyperlink>
      <w:r w:rsidR="004B3FEE" w:rsidRPr="007067E6">
        <w:rPr>
          <w:rStyle w:val="color15"/>
          <w:rFonts w:ascii="Times New Roman" w:hAnsi="Times New Roman" w:cs="Times New Roman"/>
          <w:sz w:val="20"/>
          <w:szCs w:val="20"/>
        </w:rPr>
        <w:t xml:space="preserve"> </w:t>
      </w:r>
      <w:r w:rsidRPr="00520EFA">
        <w:rPr>
          <w:rFonts w:ascii="Times New Roman" w:eastAsia="Times New Roman" w:hAnsi="Times New Roman" w:cs="Times New Roman"/>
          <w:sz w:val="20"/>
          <w:szCs w:val="20"/>
          <w:lang w:eastAsia="sk-SK"/>
        </w:rPr>
        <w:t>alebo priamo na adresu prevádzkovateľa.</w:t>
      </w:r>
    </w:p>
    <w:p w14:paraId="52D33DC9" w14:textId="3AAC8968" w:rsidR="00520EFA" w:rsidRDefault="00520EFA" w:rsidP="00AE3AA1">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Prevádzkovateľ je povinný bez zbytočného odkladu oznámiť dotknutej osobe porušenie ochrany osobných údajov, ak takéto porušenie ochrany osobných údajov môže viesť k vysokému riziku pre práva dotknutej osoby. </w:t>
      </w:r>
    </w:p>
    <w:p w14:paraId="7624F03F"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b/>
          <w:bCs/>
          <w:sz w:val="20"/>
          <w:szCs w:val="20"/>
          <w:lang w:eastAsia="sk-SK"/>
        </w:rPr>
        <w:t>Aké sú Vaše práva v súvislosti s týmto spracúvaním?</w:t>
      </w:r>
    </w:p>
    <w:p w14:paraId="022186F1" w14:textId="70CF8108"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Na základe písomnej žiadosti</w:t>
      </w:r>
      <w:r w:rsidR="000C4D65">
        <w:rPr>
          <w:rFonts w:ascii="Times New Roman" w:eastAsia="Times New Roman" w:hAnsi="Times New Roman" w:cs="Times New Roman"/>
          <w:sz w:val="20"/>
          <w:szCs w:val="20"/>
          <w:lang w:eastAsia="sk-SK"/>
        </w:rPr>
        <w:t xml:space="preserve"> (v prípade potreby Vám ju zašleme na požiadanie) </w:t>
      </w:r>
      <w:r w:rsidRPr="006C7C39">
        <w:rPr>
          <w:rFonts w:ascii="Times New Roman" w:eastAsia="Times New Roman" w:hAnsi="Times New Roman" w:cs="Times New Roman"/>
          <w:sz w:val="20"/>
          <w:szCs w:val="20"/>
          <w:lang w:eastAsia="sk-SK"/>
        </w:rPr>
        <w:t>ste oprávnený si od Prevádzkovateľa uplatniť:</w:t>
      </w:r>
    </w:p>
    <w:p w14:paraId="5B428E50" w14:textId="77777777" w:rsidR="006C7C39" w:rsidRPr="006C7C39" w:rsidRDefault="006C7C39" w:rsidP="00F440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 prístup k osobným údajom</w:t>
      </w:r>
    </w:p>
    <w:p w14:paraId="235A66D6"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Podľa § 21 zák. č. 18/2018 Z. z. o ochrane osobných údajov má dotknutá osoba právo získať od prevádzkovateľa potvrdenie o tom, či sa spracúvajú osobné údaje, ktoré sa jej týkajú. Ak prevádzkovateľ takéto osobné údaje spracúva, dotknutá osoba má právo získať prístup k týmto osobným údajom a informácie o nich.</w:t>
      </w:r>
    </w:p>
    <w:p w14:paraId="5E27ED11" w14:textId="77777777" w:rsidR="006C7C39" w:rsidRPr="006C7C39" w:rsidRDefault="006C7C39" w:rsidP="00F440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 opravu osobných údajov</w:t>
      </w:r>
    </w:p>
    <w:p w14:paraId="3CBE9066"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Podľa § 22 zák. č. 18/2018 Z. z. o ochrane osobných údajov má dotknutá osoba právo na to, aby prevádzkovateľ bez zbytočného odkladu opravil nesprávne osobné údaje, ktoré sa jej týkajú. So zreteľom na účel spracúvania osobných údajov má dotknutá osoba právo na doplnenie neúplných osobných údajov.</w:t>
      </w:r>
    </w:p>
    <w:p w14:paraId="75B6701E" w14:textId="77777777" w:rsidR="006C7C39" w:rsidRPr="006C7C39" w:rsidRDefault="006C7C39" w:rsidP="00F440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 výmaz osobných údajov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C7C39" w:rsidRPr="006C7C39" w14:paraId="369585CC" w14:textId="77777777" w:rsidTr="006C7C39">
        <w:tc>
          <w:tcPr>
            <w:tcW w:w="0" w:type="auto"/>
            <w:shd w:val="clear" w:color="auto" w:fill="FFFFFF"/>
            <w:tcMar>
              <w:top w:w="0" w:type="dxa"/>
              <w:left w:w="0" w:type="dxa"/>
              <w:bottom w:w="0" w:type="dxa"/>
              <w:right w:w="0" w:type="dxa"/>
            </w:tcMar>
            <w:vAlign w:val="center"/>
            <w:hideMark/>
          </w:tcPr>
          <w:p w14:paraId="72F831A5"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Podľa § 23 zák. č. 18/2018 Z. z. o ochrane osobných údajov má dotknutá osoba právo na to, aby prevádzkovateľ bez zbytočného odkladu vymazal osobné údaje, ktoré sa jej týkajú. Prevádzkovateľ je povinný bez zbytočného odkladu vymazať osobné údaje, ak dotknutá osoba uplatnila právo na výmaz, ak:</w:t>
            </w:r>
          </w:p>
        </w:tc>
      </w:tr>
      <w:tr w:rsidR="006C7C39" w:rsidRPr="006C7C39" w14:paraId="62AC67C3" w14:textId="77777777" w:rsidTr="006C7C39">
        <w:tc>
          <w:tcPr>
            <w:tcW w:w="0" w:type="auto"/>
            <w:shd w:val="clear" w:color="auto" w:fill="FFFFFF"/>
            <w:tcMar>
              <w:top w:w="0" w:type="dxa"/>
              <w:left w:w="0" w:type="dxa"/>
              <w:bottom w:w="0" w:type="dxa"/>
              <w:right w:w="0" w:type="dxa"/>
            </w:tcMar>
            <w:vAlign w:val="center"/>
            <w:hideMark/>
          </w:tcPr>
          <w:p w14:paraId="213AAA85"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a) osobné údaje už nie sú potrebné na účel, na ktorý sa získali alebo inak spracúvali,</w:t>
            </w:r>
          </w:p>
        </w:tc>
      </w:tr>
      <w:tr w:rsidR="006C7C39" w:rsidRPr="006C7C39" w14:paraId="54E4B277" w14:textId="77777777" w:rsidTr="006C7C39">
        <w:tc>
          <w:tcPr>
            <w:tcW w:w="0" w:type="auto"/>
            <w:shd w:val="clear" w:color="auto" w:fill="FFFFFF"/>
            <w:tcMar>
              <w:top w:w="0" w:type="dxa"/>
              <w:left w:w="0" w:type="dxa"/>
              <w:bottom w:w="0" w:type="dxa"/>
              <w:right w:w="0" w:type="dxa"/>
            </w:tcMar>
            <w:vAlign w:val="center"/>
            <w:hideMark/>
          </w:tcPr>
          <w:p w14:paraId="0B158D91"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b) dotknutá osoba odvolá súhlas podľa § 13 ods. 1 písm. a) alebo § 16 ods. 2 písm. a), na základe ktorého sa spracúvanie osobných údajov vykonáva, a neexistuje iný právny základ pre spracúvanie osobných údajov,</w:t>
            </w:r>
          </w:p>
        </w:tc>
      </w:tr>
      <w:tr w:rsidR="006C7C39" w:rsidRPr="006C7C39" w14:paraId="51650AFC" w14:textId="77777777" w:rsidTr="006C7C39">
        <w:tc>
          <w:tcPr>
            <w:tcW w:w="0" w:type="auto"/>
            <w:shd w:val="clear" w:color="auto" w:fill="FFFFFF"/>
            <w:tcMar>
              <w:top w:w="0" w:type="dxa"/>
              <w:left w:w="0" w:type="dxa"/>
              <w:bottom w:w="0" w:type="dxa"/>
              <w:right w:w="0" w:type="dxa"/>
            </w:tcMar>
            <w:vAlign w:val="center"/>
            <w:hideMark/>
          </w:tcPr>
          <w:p w14:paraId="649F614F"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c) dotknutá osoba namieta spracúvanie osobných údajov podľa § 27 ods. 1 a neprevažujú žiadne oprávnené dôvody na spracúvanie osobných údajov alebo dotknutá osoba namieta spracúvanie osobných údajov podľa § 27 ods. 2,</w:t>
            </w:r>
          </w:p>
        </w:tc>
      </w:tr>
      <w:tr w:rsidR="006C7C39" w:rsidRPr="006C7C39" w14:paraId="77807F41" w14:textId="77777777" w:rsidTr="006C7C39">
        <w:tc>
          <w:tcPr>
            <w:tcW w:w="0" w:type="auto"/>
            <w:shd w:val="clear" w:color="auto" w:fill="FFFFFF"/>
            <w:tcMar>
              <w:top w:w="0" w:type="dxa"/>
              <w:left w:w="0" w:type="dxa"/>
              <w:bottom w:w="0" w:type="dxa"/>
              <w:right w:w="0" w:type="dxa"/>
            </w:tcMar>
            <w:vAlign w:val="center"/>
            <w:hideMark/>
          </w:tcPr>
          <w:p w14:paraId="2C6345FB"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d) osobné údaje sa spracúvajú nezákonne,</w:t>
            </w:r>
          </w:p>
        </w:tc>
      </w:tr>
      <w:tr w:rsidR="006C7C39" w:rsidRPr="006C7C39" w14:paraId="42776274" w14:textId="77777777" w:rsidTr="006C7C39">
        <w:tc>
          <w:tcPr>
            <w:tcW w:w="0" w:type="auto"/>
            <w:shd w:val="clear" w:color="auto" w:fill="FFFFFF"/>
            <w:tcMar>
              <w:top w:w="0" w:type="dxa"/>
              <w:left w:w="0" w:type="dxa"/>
              <w:bottom w:w="0" w:type="dxa"/>
              <w:right w:w="0" w:type="dxa"/>
            </w:tcMar>
            <w:vAlign w:val="center"/>
            <w:hideMark/>
          </w:tcPr>
          <w:p w14:paraId="179ECEFC"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e)je dôvodom pre výmaz splnenie povinnosti podľa tohto zákona, osobitného predpisu alebo medzinárodnej zmluvy, ktorou je Slovenská republika viazaná, alebo</w:t>
            </w:r>
          </w:p>
        </w:tc>
      </w:tr>
      <w:tr w:rsidR="006C7C39" w:rsidRPr="006C7C39" w14:paraId="6181C150" w14:textId="77777777" w:rsidTr="006C7C39">
        <w:tc>
          <w:tcPr>
            <w:tcW w:w="0" w:type="auto"/>
            <w:shd w:val="clear" w:color="auto" w:fill="FFFFFF"/>
            <w:tcMar>
              <w:top w:w="0" w:type="dxa"/>
              <w:left w:w="0" w:type="dxa"/>
              <w:bottom w:w="0" w:type="dxa"/>
              <w:right w:w="0" w:type="dxa"/>
            </w:tcMar>
            <w:vAlign w:val="center"/>
            <w:hideMark/>
          </w:tcPr>
          <w:p w14:paraId="7908CBDC"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f)sa osobné údaje získavali v súvislosti s ponukou služieb informačnej spoločnosti podľa § 15 ods. 1.</w:t>
            </w:r>
          </w:p>
        </w:tc>
      </w:tr>
    </w:tbl>
    <w:p w14:paraId="49E206C8" w14:textId="77777777" w:rsidR="006C7C39" w:rsidRPr="006C7C39" w:rsidRDefault="006C7C39" w:rsidP="00F440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 obmedzenie spracúvania osobných údajov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C7C39" w:rsidRPr="006C7C39" w14:paraId="32F7D4B1" w14:textId="77777777" w:rsidTr="006C7C39">
        <w:tc>
          <w:tcPr>
            <w:tcW w:w="0" w:type="auto"/>
            <w:shd w:val="clear" w:color="auto" w:fill="FFFFFF"/>
            <w:tcMar>
              <w:top w:w="0" w:type="dxa"/>
              <w:left w:w="0" w:type="dxa"/>
              <w:bottom w:w="0" w:type="dxa"/>
              <w:right w:w="0" w:type="dxa"/>
            </w:tcMar>
            <w:vAlign w:val="center"/>
            <w:hideMark/>
          </w:tcPr>
          <w:p w14:paraId="7F2B15FF"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Podľa § 24 zák. č. 18/2018 Z. z. o ochrane osobných údajov má dotknutá osoba právo na to, aby prevádzkovateľ obmedzil spracúvanie osobných údajov, ak:</w:t>
            </w:r>
          </w:p>
        </w:tc>
      </w:tr>
      <w:tr w:rsidR="006C7C39" w:rsidRPr="006C7C39" w14:paraId="79A54024" w14:textId="77777777" w:rsidTr="006C7C39">
        <w:tc>
          <w:tcPr>
            <w:tcW w:w="0" w:type="auto"/>
            <w:shd w:val="clear" w:color="auto" w:fill="FFFFFF"/>
            <w:tcMar>
              <w:top w:w="0" w:type="dxa"/>
              <w:left w:w="0" w:type="dxa"/>
              <w:bottom w:w="0" w:type="dxa"/>
              <w:right w:w="0" w:type="dxa"/>
            </w:tcMar>
            <w:vAlign w:val="center"/>
            <w:hideMark/>
          </w:tcPr>
          <w:p w14:paraId="68A76A48"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a) dotknutá osoba namieta správnosť osobných údajov, a to počas obdobia umožňujúceho prevádzkovateľovi overiť správnosť osobných údajov,</w:t>
            </w:r>
          </w:p>
        </w:tc>
      </w:tr>
      <w:tr w:rsidR="006C7C39" w:rsidRPr="006C7C39" w14:paraId="6FCC0101" w14:textId="77777777" w:rsidTr="006C7C39">
        <w:tc>
          <w:tcPr>
            <w:tcW w:w="0" w:type="auto"/>
            <w:shd w:val="clear" w:color="auto" w:fill="FFFFFF"/>
            <w:tcMar>
              <w:top w:w="0" w:type="dxa"/>
              <w:left w:w="0" w:type="dxa"/>
              <w:bottom w:w="0" w:type="dxa"/>
              <w:right w:w="0" w:type="dxa"/>
            </w:tcMar>
            <w:vAlign w:val="center"/>
            <w:hideMark/>
          </w:tcPr>
          <w:p w14:paraId="539AAC2C"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b) spracúvanie osobných údajov je nezákonné a dotknutá osoba namieta vymazanie osobných údajov a žiada namiesto toho obmedzenie ich použitia,</w:t>
            </w:r>
          </w:p>
        </w:tc>
      </w:tr>
      <w:tr w:rsidR="006C7C39" w:rsidRPr="006C7C39" w14:paraId="015DF2B5" w14:textId="77777777" w:rsidTr="006C7C39">
        <w:tc>
          <w:tcPr>
            <w:tcW w:w="0" w:type="auto"/>
            <w:shd w:val="clear" w:color="auto" w:fill="FFFFFF"/>
            <w:tcMar>
              <w:top w:w="0" w:type="dxa"/>
              <w:left w:w="0" w:type="dxa"/>
              <w:bottom w:w="0" w:type="dxa"/>
              <w:right w:w="0" w:type="dxa"/>
            </w:tcMar>
            <w:vAlign w:val="center"/>
            <w:hideMark/>
          </w:tcPr>
          <w:p w14:paraId="004F6839"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lastRenderedPageBreak/>
              <w:t>c) prevádzkovateľ už nepotrebuje osobné údaje na účel spracúvania osobných údajov, ale potrebuje ich dotknutá osoba na uplatnenie právneho nároku, alebo</w:t>
            </w:r>
          </w:p>
        </w:tc>
      </w:tr>
      <w:tr w:rsidR="006C7C39" w:rsidRPr="006C7C39" w14:paraId="5BC59D93" w14:textId="77777777" w:rsidTr="006C7C39">
        <w:tc>
          <w:tcPr>
            <w:tcW w:w="0" w:type="auto"/>
            <w:shd w:val="clear" w:color="auto" w:fill="FFFFFF"/>
            <w:tcMar>
              <w:top w:w="0" w:type="dxa"/>
              <w:left w:w="0" w:type="dxa"/>
              <w:bottom w:w="0" w:type="dxa"/>
              <w:right w:w="0" w:type="dxa"/>
            </w:tcMar>
            <w:vAlign w:val="center"/>
            <w:hideMark/>
          </w:tcPr>
          <w:p w14:paraId="0C34AC60"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d) dotknutá osoba namieta spracúvanie osobných údajov podľa § 27 ods. 1, a to až do overenia, či oprávnené dôvody na strane prevádzkovateľa prevažujú nad oprávnenými dôvodmi dotknutej osoby.</w:t>
            </w:r>
          </w:p>
        </w:tc>
      </w:tr>
    </w:tbl>
    <w:p w14:paraId="473B067D" w14:textId="77777777" w:rsidR="006C7C39" w:rsidRPr="006C7C39" w:rsidRDefault="006C7C39" w:rsidP="00F440F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 prenosnosť osobných údajov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C7C39" w:rsidRPr="006C7C39" w14:paraId="21FA2E56" w14:textId="77777777" w:rsidTr="006C7C39">
        <w:tc>
          <w:tcPr>
            <w:tcW w:w="0" w:type="auto"/>
            <w:shd w:val="clear" w:color="auto" w:fill="FFFFFF"/>
            <w:tcMar>
              <w:top w:w="0" w:type="dxa"/>
              <w:left w:w="0" w:type="dxa"/>
              <w:bottom w:w="0" w:type="dxa"/>
              <w:right w:w="0" w:type="dxa"/>
            </w:tcMar>
            <w:vAlign w:val="center"/>
            <w:hideMark/>
          </w:tcPr>
          <w:p w14:paraId="3E74CD71"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Podľa § 26 zák. č. 18/2018 Z. z. o ochrane osobných údajov má dotknutá osoba právo získať osobné údaje, ktoré sa jej týkajú a ktoré poskytla prevádzkovateľovi, v štruktúrovanom, bežne používanom a strojovo čitateľnom formáte a má právo preniesť tieto osobné údaje ďalšiemu prevádzkovateľovi, ak je to technicky možné a ak:</w:t>
            </w:r>
          </w:p>
        </w:tc>
      </w:tr>
      <w:tr w:rsidR="006C7C39" w:rsidRPr="006C7C39" w14:paraId="7549A76C" w14:textId="77777777" w:rsidTr="006C7C39">
        <w:tc>
          <w:tcPr>
            <w:tcW w:w="0" w:type="auto"/>
            <w:shd w:val="clear" w:color="auto" w:fill="FFFFFF"/>
            <w:tcMar>
              <w:top w:w="0" w:type="dxa"/>
              <w:left w:w="0" w:type="dxa"/>
              <w:bottom w:w="0" w:type="dxa"/>
              <w:right w:w="0" w:type="dxa"/>
            </w:tcMar>
            <w:vAlign w:val="center"/>
            <w:hideMark/>
          </w:tcPr>
          <w:p w14:paraId="15D05B42"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a) sa osobné údaje spracúvajú podľa § 13 ods. 1 písm. a), § 16 ods. 2 písm. a) alebo § 13 ods. 1 písm. b) a</w:t>
            </w:r>
          </w:p>
        </w:tc>
      </w:tr>
      <w:tr w:rsidR="006C7C39" w:rsidRPr="006C7C39" w14:paraId="5AAB429B" w14:textId="77777777" w:rsidTr="006C7C39">
        <w:tc>
          <w:tcPr>
            <w:tcW w:w="0" w:type="auto"/>
            <w:shd w:val="clear" w:color="auto" w:fill="FFFFFF"/>
            <w:tcMar>
              <w:top w:w="0" w:type="dxa"/>
              <w:left w:w="0" w:type="dxa"/>
              <w:bottom w:w="0" w:type="dxa"/>
              <w:right w:w="0" w:type="dxa"/>
            </w:tcMar>
            <w:vAlign w:val="center"/>
            <w:hideMark/>
          </w:tcPr>
          <w:p w14:paraId="25A8E022"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b) spracúvanie osobných údajov sa vykonáva automatizovanými prostriedkami.</w:t>
            </w:r>
          </w:p>
        </w:tc>
      </w:tr>
      <w:tr w:rsidR="006C7C39" w:rsidRPr="006C7C39" w14:paraId="305F3917" w14:textId="77777777" w:rsidTr="006C7C39">
        <w:tc>
          <w:tcPr>
            <w:tcW w:w="0" w:type="auto"/>
            <w:shd w:val="clear" w:color="auto" w:fill="FFFFFF"/>
            <w:tcMar>
              <w:top w:w="0" w:type="dxa"/>
              <w:left w:w="0" w:type="dxa"/>
              <w:bottom w:w="0" w:type="dxa"/>
              <w:right w:w="0" w:type="dxa"/>
            </w:tcMar>
            <w:vAlign w:val="center"/>
            <w:hideMark/>
          </w:tcPr>
          <w:p w14:paraId="77270E5F"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Uplatnením práva vyššie  uvedeného v odseku nie je dotknuté právo podľa § 23. Právo na prenosnosť sa nevzťahuje na spracúvanie osobných údajov nevyhnutné na splnenie úlohy realizovanej vo verejnom záujme alebo pri výkone verejnej moci zverenej prevádzkovateľovi.</w:t>
            </w:r>
          </w:p>
        </w:tc>
      </w:tr>
      <w:tr w:rsidR="006C7C39" w:rsidRPr="006C7C39" w14:paraId="283802D3" w14:textId="77777777" w:rsidTr="006C7C39">
        <w:tc>
          <w:tcPr>
            <w:tcW w:w="0" w:type="auto"/>
            <w:shd w:val="clear" w:color="auto" w:fill="FFFFFF"/>
            <w:tcMar>
              <w:top w:w="0" w:type="dxa"/>
              <w:left w:w="0" w:type="dxa"/>
              <w:bottom w:w="0" w:type="dxa"/>
              <w:right w:w="0" w:type="dxa"/>
            </w:tcMar>
            <w:vAlign w:val="center"/>
            <w:hideMark/>
          </w:tcPr>
          <w:p w14:paraId="501DF475"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dotknutých osôb nesmie mať nepriaznivé dôsledky na práva iných osôb.</w:t>
            </w:r>
          </w:p>
        </w:tc>
      </w:tr>
    </w:tbl>
    <w:p w14:paraId="07D115B9" w14:textId="77777777" w:rsidR="006C7C39" w:rsidRPr="006C7C39" w:rsidRDefault="006C7C39" w:rsidP="00F440F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namietať spracúvanie osobných údajov</w:t>
      </w:r>
    </w:p>
    <w:p w14:paraId="7B3B0F1A"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Podľa § 27 zák. č. 18/2018 Z. z. o ochrane osobných údajov má:</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C7C39" w:rsidRPr="006C7C39" w14:paraId="00175A47" w14:textId="77777777" w:rsidTr="006C7C39">
        <w:tc>
          <w:tcPr>
            <w:tcW w:w="0" w:type="auto"/>
            <w:shd w:val="clear" w:color="auto" w:fill="FFFFFF"/>
            <w:tcMar>
              <w:top w:w="0" w:type="dxa"/>
              <w:left w:w="0" w:type="dxa"/>
              <w:bottom w:w="0" w:type="dxa"/>
              <w:right w:w="0" w:type="dxa"/>
            </w:tcMar>
            <w:vAlign w:val="center"/>
            <w:hideMark/>
          </w:tcPr>
          <w:p w14:paraId="23BF61CA"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(1) Dotknutá osoba má právo namietať spracúvanie jej osobných údajov z dôvodu týkajúceho sa jej konkrétnej situácie vykonávané podľa § 13 ods. 1 písm. e) alebo písm. f)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tc>
      </w:tr>
      <w:tr w:rsidR="006C7C39" w:rsidRPr="006C7C39" w14:paraId="5FA24978" w14:textId="77777777" w:rsidTr="006C7C39">
        <w:tc>
          <w:tcPr>
            <w:tcW w:w="0" w:type="auto"/>
            <w:shd w:val="clear" w:color="auto" w:fill="FFFFFF"/>
            <w:tcMar>
              <w:top w:w="0" w:type="dxa"/>
              <w:left w:w="0" w:type="dxa"/>
              <w:bottom w:w="0" w:type="dxa"/>
              <w:right w:w="0" w:type="dxa"/>
            </w:tcMar>
            <w:vAlign w:val="center"/>
            <w:hideMark/>
          </w:tcPr>
          <w:p w14:paraId="1AEF0BBE"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(2) 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tc>
      </w:tr>
      <w:tr w:rsidR="006C7C39" w:rsidRPr="006C7C39" w14:paraId="6AD6D119" w14:textId="77777777" w:rsidTr="006C7C39">
        <w:tc>
          <w:tcPr>
            <w:tcW w:w="0" w:type="auto"/>
            <w:shd w:val="clear" w:color="auto" w:fill="FFFFFF"/>
            <w:tcMar>
              <w:top w:w="0" w:type="dxa"/>
              <w:left w:w="0" w:type="dxa"/>
              <w:bottom w:w="0" w:type="dxa"/>
              <w:right w:w="0" w:type="dxa"/>
            </w:tcMar>
            <w:vAlign w:val="center"/>
            <w:hideMark/>
          </w:tcPr>
          <w:p w14:paraId="6FE97913"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(3) Prevádzkovateľ je povinný dotknutú osobu výslovne upozorniť na práva podľa odsekov 1 a 2 najneskôr pri prvej komunikácii s ňou, pričom informácia o tomto práve musí byť uvedená jasne a oddelene od akýchkoľvek iných informácií.</w:t>
            </w:r>
          </w:p>
        </w:tc>
      </w:tr>
      <w:tr w:rsidR="006C7C39" w:rsidRPr="006C7C39" w14:paraId="56CEBAA5" w14:textId="77777777" w:rsidTr="006C7C39">
        <w:tc>
          <w:tcPr>
            <w:tcW w:w="0" w:type="auto"/>
            <w:shd w:val="clear" w:color="auto" w:fill="FFFFFF"/>
            <w:tcMar>
              <w:top w:w="0" w:type="dxa"/>
              <w:left w:w="0" w:type="dxa"/>
              <w:bottom w:w="0" w:type="dxa"/>
              <w:right w:w="0" w:type="dxa"/>
            </w:tcMar>
            <w:vAlign w:val="center"/>
            <w:hideMark/>
          </w:tcPr>
          <w:p w14:paraId="4E20AE62"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(4) V súvislosti s používaním služieb informačnej spoločnosti môže dotknutá osoba svoje právo namietať uplatňovať automatizovanými prostriedkami s použitím technických špecifikácií.</w:t>
            </w:r>
          </w:p>
        </w:tc>
      </w:tr>
      <w:tr w:rsidR="006C7C39" w:rsidRPr="006C7C39" w14:paraId="1A33D099" w14:textId="77777777" w:rsidTr="006C7C39">
        <w:tc>
          <w:tcPr>
            <w:tcW w:w="0" w:type="auto"/>
            <w:shd w:val="clear" w:color="auto" w:fill="FFFFFF"/>
            <w:tcMar>
              <w:top w:w="0" w:type="dxa"/>
              <w:left w:w="0" w:type="dxa"/>
              <w:bottom w:w="0" w:type="dxa"/>
              <w:right w:w="0" w:type="dxa"/>
            </w:tcMar>
            <w:vAlign w:val="center"/>
            <w:hideMark/>
          </w:tcPr>
          <w:p w14:paraId="53DB2C00"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(5) Dotknutá osoba má právo namietať spracúvanie osobných údajov, ktoré sa jej týkajú, z dôvodov týkajúcich sa jej konkrétnej situácie, okrem prípadov, keď je spracúvanie osobných údajov nevyhnutné na plnenie úlohy z dôvodov verejného záujmu, ak sa osobné údaje spracúvajú na vedecký účel, na účel historického výskumu alebo na štatistický účel podľa § 78 ods. 8.</w:t>
            </w:r>
          </w:p>
        </w:tc>
      </w:tr>
    </w:tbl>
    <w:p w14:paraId="50D633D4" w14:textId="77777777" w:rsidR="006C7C39" w:rsidRPr="006C7C39" w:rsidRDefault="006C7C39" w:rsidP="00F440F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súhlas odvolať</w:t>
      </w:r>
    </w:p>
    <w:p w14:paraId="448F3956"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Dotknutá osoba má právo kedykoľvek svoj súhlas odvolať.                   </w:t>
      </w:r>
    </w:p>
    <w:p w14:paraId="4597729B" w14:textId="77777777" w:rsidR="006C7C39" w:rsidRPr="006C7C39" w:rsidRDefault="006C7C39" w:rsidP="00F440F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podať návrh na začatie konania</w:t>
      </w:r>
    </w:p>
    <w:p w14:paraId="5E148065"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Dotknutá osoba má právo podať návrh na začatie konania podľa §100 zák. č. 18/2018 Z. z. o ochrane osobných údajov.</w:t>
      </w:r>
    </w:p>
    <w:p w14:paraId="538E8599" w14:textId="77777777" w:rsidR="006C7C39" w:rsidRPr="006C7C39" w:rsidRDefault="006C7C39" w:rsidP="00F440F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Právo na automatizované individuálne rozhodovanie vrátane profilovania</w:t>
      </w:r>
    </w:p>
    <w:p w14:paraId="1DA80F6F"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lastRenderedPageBreak/>
        <w:t>Podľa § 28 zák. č. 18/2018 Z. z. o ochrane osobných údajov má dotknutá osoba právo na: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C7C39" w:rsidRPr="006C7C39" w14:paraId="5C69D2CA" w14:textId="77777777" w:rsidTr="006C7C39">
        <w:tc>
          <w:tcPr>
            <w:tcW w:w="0" w:type="auto"/>
            <w:shd w:val="clear" w:color="auto" w:fill="FFFFFF"/>
            <w:tcMar>
              <w:top w:w="0" w:type="dxa"/>
              <w:left w:w="0" w:type="dxa"/>
              <w:bottom w:w="0" w:type="dxa"/>
              <w:right w:w="0" w:type="dxa"/>
            </w:tcMar>
            <w:vAlign w:val="center"/>
            <w:hideMark/>
          </w:tcPr>
          <w:p w14:paraId="5364C86D"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(1) Dotknutá osoba má právo na to, aby sa na ňu nevzťahovalo rozhodnutie, ktoré je založené výlučne na automatizovanom spracúvaní osobných údajov vrátane profilovania a ktoré má právne účinky, ktoré sa jej týkajú alebo ju obdobne významne ovplyvňujú.</w:t>
            </w:r>
          </w:p>
        </w:tc>
      </w:tr>
      <w:tr w:rsidR="006C7C39" w:rsidRPr="006C7C39" w14:paraId="407EBE97" w14:textId="77777777" w:rsidTr="006C7C39">
        <w:tc>
          <w:tcPr>
            <w:tcW w:w="0" w:type="auto"/>
            <w:shd w:val="clear" w:color="auto" w:fill="FFFFFF"/>
            <w:tcMar>
              <w:top w:w="0" w:type="dxa"/>
              <w:left w:w="0" w:type="dxa"/>
              <w:bottom w:w="0" w:type="dxa"/>
              <w:right w:w="0" w:type="dxa"/>
            </w:tcMar>
            <w:vAlign w:val="center"/>
            <w:hideMark/>
          </w:tcPr>
          <w:p w14:paraId="62C87D60"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(2) Odsek 1 sa neuplatňuje, ak je rozhodnutie</w:t>
            </w:r>
          </w:p>
        </w:tc>
      </w:tr>
      <w:tr w:rsidR="006C7C39" w:rsidRPr="006C7C39" w14:paraId="33771842" w14:textId="77777777" w:rsidTr="006C7C39">
        <w:tc>
          <w:tcPr>
            <w:tcW w:w="0" w:type="auto"/>
            <w:shd w:val="clear" w:color="auto" w:fill="FFFFFF"/>
            <w:tcMar>
              <w:top w:w="0" w:type="dxa"/>
              <w:left w:w="0" w:type="dxa"/>
              <w:bottom w:w="0" w:type="dxa"/>
              <w:right w:w="0" w:type="dxa"/>
            </w:tcMar>
            <w:vAlign w:val="center"/>
            <w:hideMark/>
          </w:tcPr>
          <w:p w14:paraId="59628437"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a) nevyhnutné na uzavretie zmluvy alebo plnenie zmluvy medzi dotknutou osobou a prevádzkovateľom,</w:t>
            </w:r>
          </w:p>
        </w:tc>
      </w:tr>
      <w:tr w:rsidR="006C7C39" w:rsidRPr="006C7C39" w14:paraId="0F5D889C" w14:textId="77777777" w:rsidTr="006C7C39">
        <w:tc>
          <w:tcPr>
            <w:tcW w:w="0" w:type="auto"/>
            <w:shd w:val="clear" w:color="auto" w:fill="FFFFFF"/>
            <w:tcMar>
              <w:top w:w="0" w:type="dxa"/>
              <w:left w:w="0" w:type="dxa"/>
              <w:bottom w:w="0" w:type="dxa"/>
              <w:right w:w="0" w:type="dxa"/>
            </w:tcMar>
            <w:vAlign w:val="center"/>
            <w:hideMark/>
          </w:tcPr>
          <w:p w14:paraId="7AEA737D"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b) vykonané na základe osobitného predpisu alebo medzinárodnej zmluvy, ktorou je Slovenská republika viazaná, a v ktorých sú zároveň ustanovené aj vhodné opatrenia zaručujúce ochranu práv a oprávnených záujmov dotknutej osoby, alebo</w:t>
            </w:r>
          </w:p>
        </w:tc>
      </w:tr>
      <w:tr w:rsidR="006C7C39" w:rsidRPr="006C7C39" w14:paraId="69D4FA44" w14:textId="77777777" w:rsidTr="006C7C39">
        <w:tc>
          <w:tcPr>
            <w:tcW w:w="0" w:type="auto"/>
            <w:shd w:val="clear" w:color="auto" w:fill="FFFFFF"/>
            <w:tcMar>
              <w:top w:w="0" w:type="dxa"/>
              <w:left w:w="0" w:type="dxa"/>
              <w:bottom w:w="0" w:type="dxa"/>
              <w:right w:w="0" w:type="dxa"/>
            </w:tcMar>
            <w:vAlign w:val="center"/>
            <w:hideMark/>
          </w:tcPr>
          <w:p w14:paraId="124E8870"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c) založené na výslovnom súhlase dotknutej osoby.</w:t>
            </w:r>
          </w:p>
        </w:tc>
      </w:tr>
      <w:tr w:rsidR="006C7C39" w:rsidRPr="006C7C39" w14:paraId="3AE8B999" w14:textId="77777777" w:rsidTr="006C7C39">
        <w:tc>
          <w:tcPr>
            <w:tcW w:w="0" w:type="auto"/>
            <w:shd w:val="clear" w:color="auto" w:fill="FFFFFF"/>
            <w:tcMar>
              <w:top w:w="0" w:type="dxa"/>
              <w:left w:w="0" w:type="dxa"/>
              <w:bottom w:w="0" w:type="dxa"/>
              <w:right w:w="0" w:type="dxa"/>
            </w:tcMar>
            <w:vAlign w:val="center"/>
            <w:hideMark/>
          </w:tcPr>
          <w:p w14:paraId="2A91EAC8"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(3) V prípadoch podľa odseku 2 písm. a) a c) je prevádzkovateľ povinný vykonať vhodné opatrenia na ochranu práv a oprávnených záujmov dotknutej osoby, a to najmä práva na overenie rozhodnutia nie automatizovaným spôsobom zo strany prevádzkovateľa, práva vyjadriť svoje stanovisko a práva napadnúť rozhodnutie.</w:t>
            </w:r>
          </w:p>
        </w:tc>
      </w:tr>
      <w:tr w:rsidR="006C7C39" w:rsidRPr="006C7C39" w14:paraId="5C87A8D7" w14:textId="77777777" w:rsidTr="006C7C39">
        <w:tc>
          <w:tcPr>
            <w:tcW w:w="0" w:type="auto"/>
            <w:shd w:val="clear" w:color="auto" w:fill="FFFFFF"/>
            <w:tcMar>
              <w:top w:w="0" w:type="dxa"/>
              <w:left w:w="0" w:type="dxa"/>
              <w:bottom w:w="0" w:type="dxa"/>
              <w:right w:w="0" w:type="dxa"/>
            </w:tcMar>
            <w:vAlign w:val="center"/>
            <w:hideMark/>
          </w:tcPr>
          <w:p w14:paraId="0D24EC3D" w14:textId="77777777" w:rsidR="006C7C39" w:rsidRPr="006C7C39" w:rsidRDefault="006C7C39" w:rsidP="00F440F7">
            <w:pPr>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(4) Rozhodnutia podľa odseku 2 sa nesmú zakladať na osobitných kategóriách osobných údajov podľa § 16 ods. 1 okrem prípadov, ak sa uplatňuje § 16 ods. 2 písm. a) alebo písm. g) a súčasne sú zavedené vhodné opatrenia na zaručenie práv a oprávnených záujmov dotknutej osoby.</w:t>
            </w:r>
          </w:p>
        </w:tc>
      </w:tr>
    </w:tbl>
    <w:p w14:paraId="5B652149"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 </w:t>
      </w:r>
    </w:p>
    <w:p w14:paraId="51BADDE9"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Prevádzkovateľ poskytne dotknutej osobe informácie o opatreniach, ktoré sa prijali na základe jej žiadosti do jedného mesiaca od doručenia žiadosti.</w:t>
      </w:r>
    </w:p>
    <w:p w14:paraId="08E01F2C"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b/>
          <w:bCs/>
          <w:sz w:val="20"/>
          <w:szCs w:val="20"/>
          <w:lang w:eastAsia="sk-SK"/>
        </w:rPr>
        <w:t>Dochádza  pri  spracúvaní  Vašich  osobných  údajov  k automatizovanému rozhodovaniu vrátane profilovania?</w:t>
      </w:r>
    </w:p>
    <w:p w14:paraId="19188133" w14:textId="77777777" w:rsidR="006C7C39" w:rsidRPr="006C7C39" w:rsidRDefault="006C7C39" w:rsidP="00F440F7">
      <w:pPr>
        <w:shd w:val="clear" w:color="auto" w:fill="FFFFFF"/>
        <w:spacing w:after="158" w:line="240" w:lineRule="auto"/>
        <w:jc w:val="both"/>
        <w:rPr>
          <w:rFonts w:ascii="Times New Roman" w:eastAsia="Times New Roman" w:hAnsi="Times New Roman" w:cs="Times New Roman"/>
          <w:sz w:val="20"/>
          <w:szCs w:val="20"/>
          <w:lang w:eastAsia="sk-SK"/>
        </w:rPr>
      </w:pPr>
      <w:r w:rsidRPr="006C7C39">
        <w:rPr>
          <w:rFonts w:ascii="Times New Roman" w:eastAsia="Times New Roman" w:hAnsi="Times New Roman" w:cs="Times New Roman"/>
          <w:sz w:val="20"/>
          <w:szCs w:val="20"/>
          <w:lang w:eastAsia="sk-SK"/>
        </w:rPr>
        <w:t>Pri  spracúvaní  Vašich  osobných  údajov  nedochádza  k automatizovanému  rozhodovaniu vrátane profilovania.</w:t>
      </w:r>
    </w:p>
    <w:p w14:paraId="0CF63664" w14:textId="77777777" w:rsidR="00520EFA" w:rsidRPr="00520EFA" w:rsidRDefault="00520EFA" w:rsidP="00F440F7">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b/>
          <w:bCs/>
          <w:sz w:val="20"/>
          <w:szCs w:val="20"/>
          <w:lang w:eastAsia="sk-SK"/>
        </w:rPr>
        <w:t>Zodpovedná osoba</w:t>
      </w:r>
    </w:p>
    <w:p w14:paraId="5C916328" w14:textId="3076D73A" w:rsidR="00520EFA" w:rsidRPr="00520EFA" w:rsidRDefault="00520EFA" w:rsidP="00F440F7">
      <w:pPr>
        <w:spacing w:before="100" w:beforeAutospacing="1" w:after="100" w:afterAutospacing="1" w:line="240" w:lineRule="auto"/>
        <w:jc w:val="both"/>
        <w:rPr>
          <w:rFonts w:ascii="Times New Roman" w:eastAsia="Times New Roman" w:hAnsi="Times New Roman" w:cs="Times New Roman"/>
          <w:sz w:val="20"/>
          <w:szCs w:val="20"/>
          <w:lang w:eastAsia="sk-SK"/>
        </w:rPr>
      </w:pPr>
      <w:r w:rsidRPr="00520EFA">
        <w:rPr>
          <w:rFonts w:ascii="Times New Roman" w:eastAsia="Times New Roman" w:hAnsi="Times New Roman" w:cs="Times New Roman"/>
          <w:sz w:val="20"/>
          <w:szCs w:val="20"/>
          <w:lang w:eastAsia="sk-SK"/>
        </w:rPr>
        <w:t>Zodpovedn</w:t>
      </w:r>
      <w:r w:rsidR="00DD29F1">
        <w:rPr>
          <w:rFonts w:ascii="Times New Roman" w:eastAsia="Times New Roman" w:hAnsi="Times New Roman" w:cs="Times New Roman"/>
          <w:sz w:val="20"/>
          <w:szCs w:val="20"/>
          <w:lang w:eastAsia="sk-SK"/>
        </w:rPr>
        <w:t>ú</w:t>
      </w:r>
      <w:r w:rsidRPr="00520EFA">
        <w:rPr>
          <w:rFonts w:ascii="Times New Roman" w:eastAsia="Times New Roman" w:hAnsi="Times New Roman" w:cs="Times New Roman"/>
          <w:sz w:val="20"/>
          <w:szCs w:val="20"/>
          <w:lang w:eastAsia="sk-SK"/>
        </w:rPr>
        <w:t xml:space="preserve"> osob</w:t>
      </w:r>
      <w:r w:rsidR="00DD29F1">
        <w:rPr>
          <w:rFonts w:ascii="Times New Roman" w:eastAsia="Times New Roman" w:hAnsi="Times New Roman" w:cs="Times New Roman"/>
          <w:sz w:val="20"/>
          <w:szCs w:val="20"/>
          <w:lang w:eastAsia="sk-SK"/>
        </w:rPr>
        <w:t>u</w:t>
      </w:r>
      <w:r w:rsidRPr="00520EFA">
        <w:rPr>
          <w:rFonts w:ascii="Times New Roman" w:eastAsia="Times New Roman" w:hAnsi="Times New Roman" w:cs="Times New Roman"/>
          <w:sz w:val="20"/>
          <w:szCs w:val="20"/>
          <w:lang w:eastAsia="sk-SK"/>
        </w:rPr>
        <w:t xml:space="preserve"> spoločnos</w:t>
      </w:r>
      <w:r w:rsidR="00DD29F1">
        <w:rPr>
          <w:rFonts w:ascii="Times New Roman" w:eastAsia="Times New Roman" w:hAnsi="Times New Roman" w:cs="Times New Roman"/>
          <w:sz w:val="20"/>
          <w:szCs w:val="20"/>
          <w:lang w:eastAsia="sk-SK"/>
        </w:rPr>
        <w:t>ti</w:t>
      </w:r>
      <w:r w:rsidRPr="00520EFA">
        <w:rPr>
          <w:rFonts w:ascii="Times New Roman" w:eastAsia="Times New Roman" w:hAnsi="Times New Roman" w:cs="Times New Roman"/>
          <w:sz w:val="20"/>
          <w:szCs w:val="20"/>
          <w:lang w:eastAsia="sk-SK"/>
        </w:rPr>
        <w:t xml:space="preserve"> </w:t>
      </w:r>
      <w:r w:rsidR="007067E6" w:rsidRPr="007067E6">
        <w:rPr>
          <w:rStyle w:val="ra"/>
          <w:rFonts w:ascii="Times New Roman" w:hAnsi="Times New Roman" w:cs="Times New Roman"/>
          <w:sz w:val="20"/>
          <w:szCs w:val="20"/>
        </w:rPr>
        <w:t>fyzioPro s.r.o.</w:t>
      </w:r>
      <w:r w:rsidR="007067E6" w:rsidRPr="00520EFA">
        <w:rPr>
          <w:rFonts w:ascii="Times New Roman" w:eastAsia="Times New Roman" w:hAnsi="Times New Roman" w:cs="Times New Roman"/>
          <w:sz w:val="20"/>
          <w:szCs w:val="20"/>
          <w:lang w:eastAsia="sk-SK"/>
        </w:rPr>
        <w:t xml:space="preserve"> s.r.o., IČO: </w:t>
      </w:r>
      <w:r w:rsidR="007067E6" w:rsidRPr="007067E6">
        <w:rPr>
          <w:rStyle w:val="ra"/>
          <w:rFonts w:ascii="Times New Roman" w:hAnsi="Times New Roman" w:cs="Times New Roman"/>
          <w:sz w:val="20"/>
          <w:szCs w:val="20"/>
        </w:rPr>
        <w:t>50 753 282</w:t>
      </w:r>
      <w:r w:rsidR="007067E6" w:rsidRPr="00520EFA">
        <w:rPr>
          <w:rFonts w:ascii="Times New Roman" w:eastAsia="Times New Roman" w:hAnsi="Times New Roman" w:cs="Times New Roman"/>
          <w:sz w:val="20"/>
          <w:szCs w:val="20"/>
          <w:lang w:eastAsia="sk-SK"/>
        </w:rPr>
        <w:t xml:space="preserve">, sídlo: </w:t>
      </w:r>
      <w:r w:rsidR="007067E6" w:rsidRPr="007067E6">
        <w:rPr>
          <w:rStyle w:val="ra"/>
          <w:rFonts w:ascii="Times New Roman" w:hAnsi="Times New Roman" w:cs="Times New Roman"/>
          <w:sz w:val="20"/>
          <w:szCs w:val="20"/>
        </w:rPr>
        <w:t>Levočská 5</w:t>
      </w:r>
      <w:r w:rsidR="007067E6" w:rsidRPr="00520EFA">
        <w:rPr>
          <w:rFonts w:ascii="Times New Roman" w:eastAsia="Times New Roman" w:hAnsi="Times New Roman" w:cs="Times New Roman"/>
          <w:sz w:val="20"/>
          <w:szCs w:val="20"/>
          <w:lang w:eastAsia="sk-SK"/>
        </w:rPr>
        <w:t>, 040 01</w:t>
      </w:r>
      <w:r w:rsidR="007067E6" w:rsidRPr="007067E6">
        <w:rPr>
          <w:rFonts w:ascii="Times New Roman" w:eastAsia="Times New Roman" w:hAnsi="Times New Roman" w:cs="Times New Roman"/>
          <w:sz w:val="20"/>
          <w:szCs w:val="20"/>
          <w:lang w:eastAsia="sk-SK"/>
        </w:rPr>
        <w:t>2</w:t>
      </w:r>
      <w:r w:rsidR="007067E6" w:rsidRPr="00520EFA">
        <w:rPr>
          <w:rFonts w:ascii="Times New Roman" w:eastAsia="Times New Roman" w:hAnsi="Times New Roman" w:cs="Times New Roman"/>
          <w:sz w:val="20"/>
          <w:szCs w:val="20"/>
          <w:lang w:eastAsia="sk-SK"/>
        </w:rPr>
        <w:t xml:space="preserve"> Košice</w:t>
      </w:r>
      <w:r w:rsidRPr="00520EFA">
        <w:rPr>
          <w:rFonts w:ascii="Times New Roman" w:eastAsia="Times New Roman" w:hAnsi="Times New Roman" w:cs="Times New Roman"/>
          <w:sz w:val="20"/>
          <w:szCs w:val="20"/>
          <w:lang w:eastAsia="sk-SK"/>
        </w:rPr>
        <w:t xml:space="preserve">, zapísaná v Obchodnom registri Okresného súdu Košice I, odd.: Sro, vložka č.: </w:t>
      </w:r>
      <w:r w:rsidR="007067E6" w:rsidRPr="007067E6">
        <w:rPr>
          <w:rStyle w:val="ra"/>
          <w:rFonts w:ascii="Times New Roman" w:hAnsi="Times New Roman" w:cs="Times New Roman"/>
          <w:sz w:val="20"/>
          <w:szCs w:val="20"/>
        </w:rPr>
        <w:t>40992/V</w:t>
      </w:r>
      <w:r w:rsidRPr="00520EFA">
        <w:rPr>
          <w:rFonts w:ascii="Times New Roman" w:eastAsia="Times New Roman" w:hAnsi="Times New Roman" w:cs="Times New Roman"/>
          <w:sz w:val="20"/>
          <w:szCs w:val="20"/>
          <w:lang w:eastAsia="sk-SK"/>
        </w:rPr>
        <w:t xml:space="preserve">, </w:t>
      </w:r>
      <w:r w:rsidR="00DD29F1">
        <w:rPr>
          <w:rFonts w:ascii="Times New Roman" w:eastAsia="Times New Roman" w:hAnsi="Times New Roman" w:cs="Times New Roman"/>
          <w:sz w:val="20"/>
          <w:szCs w:val="20"/>
          <w:lang w:eastAsia="sk-SK"/>
        </w:rPr>
        <w:t xml:space="preserve">môžete kontaktovať </w:t>
      </w:r>
      <w:r w:rsidRPr="00520EFA">
        <w:rPr>
          <w:rFonts w:ascii="Times New Roman" w:eastAsia="Times New Roman" w:hAnsi="Times New Roman" w:cs="Times New Roman"/>
          <w:sz w:val="20"/>
          <w:szCs w:val="20"/>
          <w:lang w:eastAsia="sk-SK"/>
        </w:rPr>
        <w:t>email</w:t>
      </w:r>
      <w:r w:rsidR="00DD29F1">
        <w:rPr>
          <w:rFonts w:ascii="Times New Roman" w:eastAsia="Times New Roman" w:hAnsi="Times New Roman" w:cs="Times New Roman"/>
          <w:sz w:val="20"/>
          <w:szCs w:val="20"/>
          <w:lang w:eastAsia="sk-SK"/>
        </w:rPr>
        <w:t>om</w:t>
      </w:r>
      <w:r w:rsidRPr="00520EFA">
        <w:rPr>
          <w:rFonts w:ascii="Times New Roman" w:eastAsia="Times New Roman" w:hAnsi="Times New Roman" w:cs="Times New Roman"/>
          <w:sz w:val="20"/>
          <w:szCs w:val="20"/>
          <w:lang w:eastAsia="sk-SK"/>
        </w:rPr>
        <w:t xml:space="preserve">: </w:t>
      </w:r>
      <w:hyperlink r:id="rId6" w:history="1">
        <w:r w:rsidR="007067E6" w:rsidRPr="007067E6">
          <w:rPr>
            <w:rStyle w:val="Hypertextovprepojenie"/>
            <w:rFonts w:ascii="Times New Roman" w:hAnsi="Times New Roman" w:cs="Times New Roman"/>
            <w:sz w:val="20"/>
            <w:szCs w:val="20"/>
          </w:rPr>
          <w:t>fyziopro@gmail.com</w:t>
        </w:r>
      </w:hyperlink>
      <w:r w:rsidR="007067E6" w:rsidRPr="007067E6">
        <w:rPr>
          <w:rStyle w:val="color15"/>
          <w:rFonts w:ascii="Times New Roman" w:hAnsi="Times New Roman" w:cs="Times New Roman"/>
          <w:sz w:val="20"/>
          <w:szCs w:val="20"/>
        </w:rPr>
        <w:t xml:space="preserve"> </w:t>
      </w:r>
    </w:p>
    <w:p w14:paraId="210A40A6" w14:textId="10786D8E" w:rsidR="00FC04D8" w:rsidRPr="007067E6" w:rsidRDefault="00780BE4">
      <w:pPr>
        <w:rPr>
          <w:rFonts w:ascii="Times New Roman" w:hAnsi="Times New Roman" w:cs="Times New Roman"/>
          <w:b/>
          <w:bCs/>
          <w:sz w:val="20"/>
          <w:szCs w:val="20"/>
        </w:rPr>
      </w:pPr>
      <w:r>
        <w:rPr>
          <w:rFonts w:ascii="Times New Roman" w:hAnsi="Times New Roman" w:cs="Times New Roman"/>
          <w:b/>
          <w:bCs/>
          <w:sz w:val="20"/>
          <w:szCs w:val="20"/>
        </w:rPr>
        <w:t>Košice, 01.01.2021</w:t>
      </w:r>
    </w:p>
    <w:sectPr w:rsidR="00FC04D8" w:rsidRPr="0070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90AC4"/>
    <w:multiLevelType w:val="multilevel"/>
    <w:tmpl w:val="3F56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02352"/>
    <w:multiLevelType w:val="multilevel"/>
    <w:tmpl w:val="752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91108"/>
    <w:multiLevelType w:val="multilevel"/>
    <w:tmpl w:val="30D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7037F"/>
    <w:multiLevelType w:val="multilevel"/>
    <w:tmpl w:val="9004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44047"/>
    <w:multiLevelType w:val="multilevel"/>
    <w:tmpl w:val="4650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01271"/>
    <w:multiLevelType w:val="multilevel"/>
    <w:tmpl w:val="6F08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66EE5"/>
    <w:multiLevelType w:val="multilevel"/>
    <w:tmpl w:val="4BE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4289F"/>
    <w:multiLevelType w:val="multilevel"/>
    <w:tmpl w:val="3F30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C1C2D"/>
    <w:multiLevelType w:val="multilevel"/>
    <w:tmpl w:val="4302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D3432"/>
    <w:multiLevelType w:val="multilevel"/>
    <w:tmpl w:val="4FF2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9"/>
  </w:num>
  <w:num w:numId="5">
    <w:abstractNumId w:val="8"/>
  </w:num>
  <w:num w:numId="6">
    <w:abstractNumId w:val="3"/>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FA"/>
    <w:rsid w:val="000C4D65"/>
    <w:rsid w:val="004B3FEE"/>
    <w:rsid w:val="00520EFA"/>
    <w:rsid w:val="006C7C39"/>
    <w:rsid w:val="007067E6"/>
    <w:rsid w:val="00721765"/>
    <w:rsid w:val="00780BE4"/>
    <w:rsid w:val="00AE3AA1"/>
    <w:rsid w:val="00B168FD"/>
    <w:rsid w:val="00DD29F1"/>
    <w:rsid w:val="00EA54FC"/>
    <w:rsid w:val="00F440F7"/>
    <w:rsid w:val="00FC0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C54D"/>
  <w15:chartTrackingRefBased/>
  <w15:docId w15:val="{767A83AD-EEE9-4356-903B-58C809E9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520EF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520EFA"/>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520EFA"/>
    <w:rPr>
      <w:b/>
      <w:bCs/>
    </w:rPr>
  </w:style>
  <w:style w:type="paragraph" w:styleId="Normlnywebov">
    <w:name w:val="Normal (Web)"/>
    <w:basedOn w:val="Normlny"/>
    <w:uiPriority w:val="99"/>
    <w:semiHidden/>
    <w:unhideWhenUsed/>
    <w:rsid w:val="00520EF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EA54FC"/>
  </w:style>
  <w:style w:type="character" w:customStyle="1" w:styleId="color15">
    <w:name w:val="color_15"/>
    <w:basedOn w:val="Predvolenpsmoodseku"/>
    <w:rsid w:val="004B3FEE"/>
  </w:style>
  <w:style w:type="character" w:styleId="Hypertextovprepojenie">
    <w:name w:val="Hyperlink"/>
    <w:basedOn w:val="Predvolenpsmoodseku"/>
    <w:uiPriority w:val="99"/>
    <w:semiHidden/>
    <w:unhideWhenUsed/>
    <w:rsid w:val="004B3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8890">
      <w:bodyDiv w:val="1"/>
      <w:marLeft w:val="0"/>
      <w:marRight w:val="0"/>
      <w:marTop w:val="0"/>
      <w:marBottom w:val="0"/>
      <w:divBdr>
        <w:top w:val="none" w:sz="0" w:space="0" w:color="auto"/>
        <w:left w:val="none" w:sz="0" w:space="0" w:color="auto"/>
        <w:bottom w:val="none" w:sz="0" w:space="0" w:color="auto"/>
        <w:right w:val="none" w:sz="0" w:space="0" w:color="auto"/>
      </w:divBdr>
    </w:div>
    <w:div w:id="2082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ziopro@gmail.com" TargetMode="External"/><Relationship Id="rId5" Type="http://schemas.openxmlformats.org/officeDocument/2006/relationships/hyperlink" Target="mailto:fyziop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1655</Words>
  <Characters>9436</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Ľubomír Čigáš</dc:creator>
  <cp:keywords/>
  <dc:description/>
  <cp:lastModifiedBy>JUDr. Ľubomír Čigáš</cp:lastModifiedBy>
  <cp:revision>7</cp:revision>
  <dcterms:created xsi:type="dcterms:W3CDTF">2021-02-09T11:44:00Z</dcterms:created>
  <dcterms:modified xsi:type="dcterms:W3CDTF">2021-02-09T12:19:00Z</dcterms:modified>
</cp:coreProperties>
</file>